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F" w:rsidRDefault="004B401F"/>
    <w:tbl>
      <w:tblPr>
        <w:tblW w:w="9064" w:type="dxa"/>
        <w:tblInd w:w="-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75"/>
        <w:gridCol w:w="1073"/>
        <w:gridCol w:w="1086"/>
        <w:gridCol w:w="1079"/>
        <w:gridCol w:w="777"/>
        <w:gridCol w:w="259"/>
        <w:gridCol w:w="465"/>
        <w:gridCol w:w="954"/>
        <w:gridCol w:w="130"/>
        <w:gridCol w:w="1634"/>
      </w:tblGrid>
      <w:tr w:rsidR="004B401F">
        <w:trPr>
          <w:trHeight w:val="1387"/>
        </w:trPr>
        <w:tc>
          <w:tcPr>
            <w:tcW w:w="90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海南国际仲裁院</w:t>
            </w:r>
          </w:p>
          <w:p w:rsidR="004B401F" w:rsidRDefault="004E61BB">
            <w:pPr>
              <w:jc w:val="center"/>
              <w:rPr>
                <w:rFonts w:ascii="黑体" w:eastAsia="黑体" w:hAnsi="黑体"/>
                <w:b/>
                <w:bCs/>
                <w:sz w:val="44"/>
                <w:szCs w:val="44"/>
              </w:rPr>
            </w:pPr>
            <w:r>
              <w:rPr>
                <w:rFonts w:ascii="黑体" w:eastAsia="黑体" w:hAnsi="黑体" w:hint="eastAsia"/>
                <w:b/>
                <w:bCs/>
                <w:sz w:val="44"/>
                <w:szCs w:val="44"/>
              </w:rPr>
              <w:t>仲裁员申请表</w:t>
            </w:r>
          </w:p>
          <w:p w:rsidR="004B401F" w:rsidRDefault="004B401F">
            <w:pPr>
              <w:jc w:val="center"/>
              <w:rPr>
                <w:rFonts w:ascii="黑体" w:eastAsia="黑体" w:hAnsi="黑体"/>
                <w:b/>
                <w:bCs/>
                <w:sz w:val="15"/>
                <w:szCs w:val="15"/>
              </w:rPr>
            </w:pP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姓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性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2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Chars="100" w:firstLine="260"/>
              <w:jc w:val="left"/>
              <w:rPr>
                <w:rFonts w:ascii="楷体_GB2312" w:eastAsia="楷体_GB2312" w:hAnsi="宋体"/>
                <w:i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>2</w:t>
            </w:r>
            <w:r>
              <w:rPr>
                <w:rFonts w:ascii="宋体" w:hAnsi="宋体" w:cs="宋体" w:hint="eastAsia"/>
                <w:i/>
                <w:sz w:val="26"/>
                <w:szCs w:val="28"/>
              </w:rPr>
              <w:t>寸</w:t>
            </w: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>免冠照</w:t>
            </w: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 xml:space="preserve"> </w:t>
            </w:r>
            <w:r>
              <w:rPr>
                <w:rFonts w:ascii="楷体_GB2312" w:eastAsia="楷体_GB2312" w:hAnsi="宋体" w:hint="eastAsia"/>
                <w:i/>
                <w:sz w:val="26"/>
                <w:szCs w:val="28"/>
              </w:rPr>
              <w:t>片（蓝底）</w:t>
            </w: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别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名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籍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2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政治面貌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　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ind w:firstLineChars="100" w:firstLine="280"/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民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族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6"/>
                <w:szCs w:val="28"/>
              </w:rPr>
              <w:t>工作语言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140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外语程度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楷体_GB2312" w:eastAsia="楷体_GB2312" w:hAnsi="宋体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毕业时间及院校</w:t>
            </w:r>
          </w:p>
        </w:tc>
        <w:tc>
          <w:tcPr>
            <w:tcW w:w="2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学历学位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c>
          <w:tcPr>
            <w:tcW w:w="26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身份证号码</w:t>
            </w:r>
          </w:p>
        </w:tc>
        <w:tc>
          <w:tcPr>
            <w:tcW w:w="6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28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职称</w:t>
            </w:r>
          </w:p>
        </w:tc>
        <w:tc>
          <w:tcPr>
            <w:tcW w:w="42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ind w:firstLine="140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职务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单位地址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办公电话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通信地址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邮政编码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移动电话</w:t>
            </w:r>
          </w:p>
        </w:tc>
        <w:tc>
          <w:tcPr>
            <w:tcW w:w="4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E61BB">
            <w:pPr>
              <w:ind w:firstLine="14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传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真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微信号码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　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E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－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mail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01F" w:rsidRDefault="004B401F">
            <w:pPr>
              <w:ind w:left="1200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2240"/>
              <w:jc w:val="left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以何种身份申请仲裁员（请在□内√）</w:t>
            </w:r>
          </w:p>
        </w:tc>
      </w:tr>
      <w:tr w:rsidR="004B401F">
        <w:trPr>
          <w:trHeight w:val="1928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□仲裁机构工作人员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□律师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□退休、离职法官</w:t>
            </w:r>
          </w:p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□法律研究、教学人员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□经济贸易等专业工作人员</w:t>
            </w:r>
          </w:p>
          <w:p w:rsidR="004B401F" w:rsidRDefault="001471D0">
            <w:pPr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="004E61BB">
              <w:rPr>
                <w:rFonts w:ascii="微软雅黑" w:eastAsia="微软雅黑" w:hAnsi="微软雅黑" w:hint="eastAsia"/>
                <w:sz w:val="28"/>
                <w:szCs w:val="28"/>
              </w:rPr>
              <w:t>其他法律工作人员</w:t>
            </w: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ind w:firstLine="3360"/>
              <w:jc w:val="left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lastRenderedPageBreak/>
              <w:t>主要工作经历</w:t>
            </w:r>
          </w:p>
        </w:tc>
      </w:tr>
      <w:tr w:rsidR="004B401F">
        <w:trPr>
          <w:trHeight w:val="6366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B401F">
            <w:pPr>
              <w:ind w:firstLine="3220"/>
              <w:jc w:val="left"/>
              <w:rPr>
                <w:rFonts w:ascii="楷体_GB2312" w:eastAsia="楷体_GB2312" w:hAnsi="宋体"/>
                <w:b/>
                <w:sz w:val="28"/>
                <w:szCs w:val="28"/>
              </w:rPr>
            </w:pPr>
          </w:p>
        </w:tc>
      </w:tr>
      <w:tr w:rsidR="004B401F">
        <w:trPr>
          <w:trHeight w:val="794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法律专长</w:t>
            </w:r>
          </w:p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hint="eastAsia"/>
              </w:rPr>
              <w:t>【请在□内打（√），最多选填三项】</w:t>
            </w:r>
          </w:p>
        </w:tc>
      </w:tr>
      <w:tr w:rsidR="004B401F">
        <w:trPr>
          <w:trHeight w:val="2057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71D0" w:rsidRDefault="001471D0" w:rsidP="001471D0">
            <w:pPr>
              <w:jc w:val="lef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□合同法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□物权法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担保法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□公司法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□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破产法</w:t>
            </w:r>
            <w:r w:rsidR="004E61BB">
              <w:rPr>
                <w:rFonts w:ascii="微软雅黑" w:eastAsia="微软雅黑" w:hAnsi="微软雅黑"/>
                <w:sz w:val="24"/>
              </w:rPr>
              <w:t xml:space="preserve">     □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证券法</w:t>
            </w:r>
          </w:p>
          <w:p w:rsidR="001471D0" w:rsidRDefault="004E61BB" w:rsidP="001471D0">
            <w:pPr>
              <w:jc w:val="lef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票据法</w:t>
            </w:r>
            <w:r>
              <w:rPr>
                <w:rFonts w:ascii="微软雅黑" w:eastAsia="微软雅黑" w:hAnsi="微软雅黑"/>
                <w:sz w:val="24"/>
              </w:rPr>
              <w:t xml:space="preserve">    □</w:t>
            </w:r>
            <w:r>
              <w:rPr>
                <w:rFonts w:ascii="微软雅黑" w:eastAsia="微软雅黑" w:hAnsi="微软雅黑" w:hint="eastAsia"/>
                <w:sz w:val="24"/>
              </w:rPr>
              <w:t>保险法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信托法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专利法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>
              <w:rPr>
                <w:rFonts w:ascii="微软雅黑" w:eastAsia="微软雅黑" w:hAnsi="微软雅黑"/>
                <w:sz w:val="24"/>
              </w:rPr>
              <w:t xml:space="preserve"> □</w:t>
            </w:r>
            <w:r>
              <w:rPr>
                <w:rFonts w:ascii="微软雅黑" w:eastAsia="微软雅黑" w:hAnsi="微软雅黑" w:hint="eastAsia"/>
                <w:sz w:val="24"/>
              </w:rPr>
              <w:t>商标法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 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著作权法</w:t>
            </w:r>
          </w:p>
          <w:p w:rsidR="004B401F" w:rsidRDefault="004E61BB" w:rsidP="001471D0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海商法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   □</w:t>
            </w:r>
            <w:r>
              <w:rPr>
                <w:rFonts w:ascii="微软雅黑" w:eastAsia="微软雅黑" w:hAnsi="微软雅黑" w:hint="eastAsia"/>
                <w:sz w:val="24"/>
              </w:rPr>
              <w:t>仲裁法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sz w:val="24"/>
              </w:rPr>
              <w:t>民事诉讼法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□其它（请您列举）</w:t>
            </w:r>
            <w:r w:rsidR="001471D0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</w:t>
            </w:r>
          </w:p>
        </w:tc>
      </w:tr>
      <w:tr w:rsidR="004B401F"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401F" w:rsidRDefault="004E61BB">
            <w:pPr>
              <w:jc w:val="center"/>
              <w:rPr>
                <w:rFonts w:ascii="微软雅黑" w:eastAsia="微软雅黑" w:hAnsi="微软雅黑"/>
                <w:b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sz w:val="32"/>
                <w:szCs w:val="32"/>
              </w:rPr>
              <w:t>业务专长</w:t>
            </w:r>
          </w:p>
          <w:p w:rsidR="004B401F" w:rsidRDefault="004E61BB">
            <w:pPr>
              <w:jc w:val="center"/>
            </w:pPr>
            <w:r>
              <w:rPr>
                <w:rFonts w:hint="eastAsia"/>
              </w:rPr>
              <w:t>【</w:t>
            </w:r>
            <w:r>
              <w:rPr>
                <w:rFonts w:ascii="宋体" w:hAnsi="宋体" w:hint="eastAsia"/>
                <w:sz w:val="24"/>
              </w:rPr>
              <w:t>请在</w:t>
            </w:r>
            <w:r>
              <w:rPr>
                <w:rFonts w:ascii="宋体" w:hAnsi="宋体" w:hint="eastAsia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填写序号</w:t>
            </w:r>
            <w:r>
              <w:rPr>
                <w:rFonts w:ascii="宋体" w:hAnsi="宋体"/>
                <w:sz w:val="24"/>
              </w:rPr>
              <w:t>，前</w:t>
            </w:r>
            <w:r>
              <w:rPr>
                <w:rFonts w:ascii="宋体" w:hAnsi="宋体" w:hint="eastAsia"/>
                <w:sz w:val="24"/>
              </w:rPr>
              <w:t>三</w:t>
            </w:r>
            <w:r>
              <w:rPr>
                <w:rFonts w:ascii="宋体" w:hAnsi="宋体"/>
                <w:sz w:val="24"/>
              </w:rPr>
              <w:t>项专长内容将印刷在仲裁员名册上</w:t>
            </w:r>
            <w:r>
              <w:rPr>
                <w:rFonts w:hint="eastAsia"/>
              </w:rPr>
              <w:t>】</w:t>
            </w:r>
          </w:p>
        </w:tc>
      </w:tr>
      <w:tr w:rsidR="004B401F">
        <w:trPr>
          <w:trHeight w:val="2268"/>
        </w:trPr>
        <w:tc>
          <w:tcPr>
            <w:tcW w:w="90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61BB" w:rsidRDefault="001471D0">
            <w:pPr>
              <w:jc w:val="lef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="00DF2C35">
              <w:rPr>
                <w:rFonts w:ascii="微软雅黑" w:eastAsia="微软雅黑" w:hAnsi="微软雅黑"/>
                <w:sz w:val="24"/>
              </w:rPr>
              <w:t>_____国际贸易</w:t>
            </w:r>
            <w:r w:rsidR="00DF2C35">
              <w:rPr>
                <w:rFonts w:ascii="微软雅黑" w:eastAsia="微软雅黑" w:hAnsi="微软雅黑" w:hint="eastAsia"/>
                <w:sz w:val="24"/>
              </w:rPr>
              <w:t xml:space="preserve">    </w:t>
            </w:r>
            <w:r w:rsidR="00DF2C35">
              <w:rPr>
                <w:rFonts w:ascii="微软雅黑" w:eastAsia="微软雅黑" w:hAnsi="微软雅黑"/>
                <w:sz w:val="24"/>
              </w:rPr>
              <w:t>_____</w:t>
            </w:r>
            <w:r w:rsidR="00DF2C35">
              <w:rPr>
                <w:rFonts w:ascii="微软雅黑" w:eastAsia="微软雅黑" w:hAnsi="微软雅黑" w:hint="eastAsia"/>
                <w:sz w:val="24"/>
              </w:rPr>
              <w:t>海商海事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_____</w:t>
            </w:r>
            <w:r w:rsidR="004E61BB">
              <w:rPr>
                <w:rFonts w:ascii="微软雅黑" w:eastAsia="微软雅黑" w:hAnsi="微软雅黑" w:hint="eastAsia"/>
                <w:sz w:val="24"/>
              </w:rPr>
              <w:t>借款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 w:rsidR="004E61BB">
              <w:rPr>
                <w:rFonts w:ascii="微软雅黑" w:eastAsia="微软雅黑" w:hAnsi="微软雅黑" w:hint="eastAsia"/>
                <w:sz w:val="24"/>
              </w:rPr>
              <w:t xml:space="preserve"> _</w:t>
            </w:r>
            <w:r w:rsidR="004E61BB">
              <w:rPr>
                <w:rFonts w:ascii="微软雅黑" w:eastAsia="微软雅黑" w:hAnsi="微软雅黑"/>
                <w:sz w:val="24"/>
              </w:rPr>
              <w:t>____</w:t>
            </w:r>
            <w:r w:rsidR="004E61BB">
              <w:rPr>
                <w:rFonts w:ascii="微软雅黑" w:eastAsia="微软雅黑" w:hAnsi="微软雅黑"/>
                <w:sz w:val="24"/>
              </w:rPr>
              <w:t>保理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  </w:t>
            </w:r>
            <w:r w:rsidR="004E61BB">
              <w:rPr>
                <w:rFonts w:ascii="微软雅黑" w:eastAsia="微软雅黑" w:hAnsi="微软雅黑"/>
                <w:sz w:val="24"/>
              </w:rPr>
              <w:t>_____</w:t>
            </w:r>
            <w:r w:rsidR="004E61BB">
              <w:rPr>
                <w:rFonts w:ascii="微软雅黑" w:eastAsia="微软雅黑" w:hAnsi="微软雅黑"/>
                <w:sz w:val="24"/>
              </w:rPr>
              <w:t>委托理财</w:t>
            </w:r>
          </w:p>
          <w:p w:rsidR="004E61BB" w:rsidRDefault="004E61BB">
            <w:pPr>
              <w:jc w:val="left"/>
              <w:rPr>
                <w:rFonts w:ascii="微软雅黑" w:eastAsia="微软雅黑" w:hAnsi="微软雅黑" w:hint="eastAsia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>_____</w:t>
            </w:r>
            <w:r>
              <w:rPr>
                <w:rFonts w:ascii="微软雅黑" w:eastAsia="微软雅黑" w:hAnsi="微软雅黑"/>
                <w:sz w:val="24"/>
              </w:rPr>
              <w:t>房地产开发经营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>_____</w:t>
            </w:r>
            <w:r>
              <w:rPr>
                <w:rFonts w:ascii="微软雅黑" w:eastAsia="微软雅黑" w:hAnsi="微软雅黑"/>
                <w:sz w:val="24"/>
              </w:rPr>
              <w:t>建设工程</w:t>
            </w:r>
            <w:r>
              <w:rPr>
                <w:rFonts w:ascii="微软雅黑" w:eastAsia="微软雅黑" w:hAnsi="微软雅黑"/>
                <w:sz w:val="24"/>
              </w:rPr>
              <w:t xml:space="preserve">  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 </w:t>
            </w:r>
            <w:r>
              <w:rPr>
                <w:rFonts w:ascii="微软雅黑" w:eastAsia="微软雅黑" w:hAnsi="微软雅黑"/>
                <w:sz w:val="24"/>
              </w:rPr>
              <w:t>_____</w:t>
            </w:r>
            <w:r>
              <w:rPr>
                <w:rFonts w:ascii="微软雅黑" w:eastAsia="微软雅黑" w:hAnsi="微软雅黑"/>
                <w:sz w:val="24"/>
              </w:rPr>
              <w:t>买卖</w:t>
            </w:r>
            <w:r>
              <w:rPr>
                <w:rFonts w:ascii="微软雅黑" w:eastAsia="微软雅黑" w:hAnsi="微软雅黑"/>
                <w:sz w:val="24"/>
              </w:rPr>
              <w:t xml:space="preserve">    </w:t>
            </w:r>
            <w:r>
              <w:rPr>
                <w:rFonts w:ascii="微软雅黑" w:eastAsia="微软雅黑" w:hAnsi="微软雅黑"/>
                <w:sz w:val="24"/>
              </w:rPr>
              <w:t>_____</w:t>
            </w:r>
            <w:r>
              <w:rPr>
                <w:rFonts w:ascii="微软雅黑" w:eastAsia="微软雅黑" w:hAnsi="微软雅黑"/>
                <w:sz w:val="24"/>
              </w:rPr>
              <w:t>融资租赁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</w:p>
          <w:p w:rsidR="004B401F" w:rsidRPr="001471D0" w:rsidRDefault="004E61BB" w:rsidP="004E61BB">
            <w:pPr>
              <w:jc w:val="left"/>
              <w:rPr>
                <w:rFonts w:ascii="微软雅黑" w:eastAsia="微软雅黑" w:hAnsi="微软雅黑"/>
                <w:b/>
                <w:sz w:val="24"/>
                <w:u w:val="single"/>
              </w:rPr>
            </w:pP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</w:rPr>
              <w:t>_____</w:t>
            </w:r>
            <w:r>
              <w:rPr>
                <w:rFonts w:ascii="微软雅黑" w:eastAsia="微软雅黑" w:hAnsi="微软雅黑"/>
                <w:sz w:val="24"/>
              </w:rPr>
              <w:t>知识产权</w:t>
            </w:r>
            <w:r>
              <w:rPr>
                <w:rFonts w:ascii="微软雅黑" w:eastAsia="微软雅黑" w:hAnsi="微软雅黑"/>
                <w:sz w:val="24"/>
              </w:rPr>
              <w:t xml:space="preserve">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 w:rsidR="001471D0">
              <w:rPr>
                <w:rFonts w:ascii="微软雅黑" w:eastAsia="微软雅黑" w:hAnsi="微软雅黑" w:hint="eastAsia"/>
                <w:sz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</w:rPr>
              <w:t>其他（请您列举）</w:t>
            </w:r>
            <w:r w:rsidR="001471D0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                    </w:t>
            </w:r>
          </w:p>
        </w:tc>
      </w:tr>
    </w:tbl>
    <w:p w:rsidR="004B401F" w:rsidRDefault="004B401F"/>
    <w:sectPr w:rsidR="004B401F" w:rsidSect="004B401F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01F" w:rsidRDefault="004B401F" w:rsidP="004B401F">
      <w:r>
        <w:separator/>
      </w:r>
    </w:p>
  </w:endnote>
  <w:endnote w:type="continuationSeparator" w:id="1">
    <w:p w:rsidR="004B401F" w:rsidRDefault="004B401F" w:rsidP="004B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01F" w:rsidRDefault="004B401F" w:rsidP="004B401F">
      <w:r>
        <w:separator/>
      </w:r>
    </w:p>
  </w:footnote>
  <w:footnote w:type="continuationSeparator" w:id="1">
    <w:p w:rsidR="004B401F" w:rsidRDefault="004B401F" w:rsidP="004B4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1F" w:rsidRDefault="004E61BB">
    <w:pPr>
      <w:pStyle w:val="a3"/>
    </w:pPr>
    <w:r>
      <w:rPr>
        <w:noProof/>
      </w:rPr>
      <w:drawing>
        <wp:inline distT="0" distB="0" distL="0" distR="0">
          <wp:extent cx="361950" cy="361950"/>
          <wp:effectExtent l="19050" t="0" r="0" b="0"/>
          <wp:docPr id="4097" name="图片 1" descr="logo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361950" cy="3619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01F"/>
    <w:rsid w:val="001471D0"/>
    <w:rsid w:val="004B401F"/>
    <w:rsid w:val="004E61BB"/>
    <w:rsid w:val="00DF2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B40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4B401F"/>
    <w:rPr>
      <w:sz w:val="18"/>
      <w:szCs w:val="18"/>
    </w:rPr>
  </w:style>
  <w:style w:type="character" w:customStyle="1" w:styleId="Char">
    <w:name w:val="批注框文本 Char"/>
    <w:basedOn w:val="a0"/>
    <w:link w:val="a5"/>
    <w:rsid w:val="004B401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355</Words>
  <Characters>310</Characters>
  <Application>Microsoft Office Word</Application>
  <DocSecurity>0</DocSecurity>
  <Lines>2</Lines>
  <Paragraphs>1</Paragraphs>
  <ScaleCrop>false</ScaleCrop>
  <Company>Legend (Beijing) Limited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海口仲裁委员会仲裁员申请表</dc:title>
  <dc:creator>Lenovo User</dc:creator>
  <cp:lastModifiedBy>Administrator</cp:lastModifiedBy>
  <cp:revision>8</cp:revision>
  <cp:lastPrinted>2020-05-19T00:32:00Z</cp:lastPrinted>
  <dcterms:created xsi:type="dcterms:W3CDTF">2020-05-18T08:20:00Z</dcterms:created>
  <dcterms:modified xsi:type="dcterms:W3CDTF">2020-05-19T00:40:00Z</dcterms:modified>
</cp:coreProperties>
</file>